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DC0EB" w14:textId="5063FEAF" w:rsidR="00030D77" w:rsidRDefault="00F06E9C" w:rsidP="002749C2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F06E9C">
        <w:rPr>
          <w:rFonts w:ascii="Book Antiqua" w:hAnsi="Book Antiqua"/>
          <w:b/>
          <w:sz w:val="22"/>
          <w:szCs w:val="22"/>
        </w:rPr>
        <w:t>400kV GIS Substation Extension Package SS-112 for  (i) Extension of 765/400kV Navsari (New) GIS Substation under ICT Augmentation at Navsari (New) associated with integration of additional 7 GW RE power from Khavda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Jeypore (POWERGRID) Substation under Transmission scheme for Inter-regional ER-WR interconnection scheme</w:t>
      </w:r>
      <w:r w:rsidR="008F34C9" w:rsidRPr="008F34C9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79ECA88C" w14:textId="05588B86" w:rsidR="008F34C9" w:rsidRDefault="008F34C9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Spec. No. </w:t>
      </w:r>
      <w:r w:rsidR="007A638F" w:rsidRPr="007A638F">
        <w:rPr>
          <w:rFonts w:ascii="Book Antiqua" w:hAnsi="Book Antiqua"/>
          <w:b/>
          <w:color w:val="0000FF"/>
          <w:sz w:val="22"/>
          <w:szCs w:val="22"/>
        </w:rPr>
        <w:t>CC/NT/W-GIS/DOM/A06/23/03905</w:t>
      </w:r>
    </w:p>
    <w:p w14:paraId="6C8E53CF" w14:textId="77777777" w:rsidR="008F34C9" w:rsidRDefault="008F34C9" w:rsidP="002749C2">
      <w:pPr>
        <w:pStyle w:val="Default"/>
        <w:jc w:val="both"/>
        <w:rPr>
          <w:rFonts w:ascii="Book Antiqua" w:hAnsi="Book Antiqua"/>
        </w:rPr>
      </w:pPr>
    </w:p>
    <w:p w14:paraId="5FEEF331" w14:textId="182867AB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3FD4C830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 xml:space="preserve">ith local content)’ order </w:t>
      </w:r>
      <w:r w:rsidR="008445AB" w:rsidRPr="00681AE1">
        <w:rPr>
          <w:rFonts w:ascii="Book Antiqua" w:hAnsi="Book Antiqua"/>
          <w:b/>
          <w:bCs/>
        </w:rPr>
        <w:t xml:space="preserve">dated 16/11/2021 </w:t>
      </w:r>
      <w:r w:rsidR="00B46864"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891E9D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>for …</w:t>
      </w:r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4C062C0D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A335B7" w:rsidRDefault="009540CD" w:rsidP="002749C2">
      <w:pPr>
        <w:pStyle w:val="Default"/>
        <w:jc w:val="both"/>
        <w:rPr>
          <w:rFonts w:ascii="Book Antiqua" w:hAnsi="Book Antiqua"/>
          <w:sz w:val="18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9F1A3" w14:textId="77777777" w:rsidR="00D87D7D" w:rsidRDefault="00D87D7D" w:rsidP="00D818D4">
      <w:pPr>
        <w:spacing w:after="0" w:line="240" w:lineRule="auto"/>
      </w:pPr>
      <w:r>
        <w:separator/>
      </w:r>
    </w:p>
  </w:endnote>
  <w:endnote w:type="continuationSeparator" w:id="0">
    <w:p w14:paraId="723B3B7C" w14:textId="77777777" w:rsidR="00D87D7D" w:rsidRDefault="00D87D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A638F">
      <w:fldChar w:fldCharType="begin"/>
    </w:r>
    <w:r w:rsidR="007A638F">
      <w:instrText xml:space="preserve"> NUMPAGES  \* Arabic  \* MERGEFORMAT </w:instrText>
    </w:r>
    <w:r w:rsidR="007A638F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7A638F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158F7" w14:textId="77777777" w:rsidR="00D87D7D" w:rsidRDefault="00D87D7D" w:rsidP="00D818D4">
      <w:pPr>
        <w:spacing w:after="0" w:line="240" w:lineRule="auto"/>
      </w:pPr>
      <w:r>
        <w:separator/>
      </w:r>
    </w:p>
  </w:footnote>
  <w:footnote w:type="continuationSeparator" w:id="0">
    <w:p w14:paraId="66D66092" w14:textId="77777777" w:rsidR="00D87D7D" w:rsidRDefault="00D87D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5265A386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130F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A638F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4C9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6E9C"/>
    <w:rsid w:val="00F07F29"/>
    <w:rsid w:val="00F45B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4047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83</cp:revision>
  <cp:lastPrinted>2021-05-24T06:37:00Z</cp:lastPrinted>
  <dcterms:created xsi:type="dcterms:W3CDTF">2017-07-20T06:53:00Z</dcterms:created>
  <dcterms:modified xsi:type="dcterms:W3CDTF">2023-06-01T05:43:00Z</dcterms:modified>
</cp:coreProperties>
</file>